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1E8E" w14:textId="77777777" w:rsidR="00CE6DD4" w:rsidRDefault="00274719" w:rsidP="000D5F49">
      <w:pPr>
        <w:spacing w:after="0"/>
        <w:jc w:val="both"/>
      </w:pPr>
      <w:r w:rsidRPr="00274719">
        <w:rPr>
          <w:b/>
        </w:rPr>
        <w:t>Horbelev Vandværk</w:t>
      </w:r>
      <w:r w:rsidR="001D7C4D">
        <w:tab/>
      </w:r>
      <w:r w:rsidR="001D7C4D">
        <w:tab/>
      </w:r>
      <w:r w:rsidR="001D7C4D">
        <w:tab/>
      </w:r>
      <w:r w:rsidR="001D7C4D">
        <w:tab/>
      </w:r>
      <w:r w:rsidR="00EE2121">
        <w:t xml:space="preserve">Formand: </w:t>
      </w:r>
      <w:r w:rsidR="00EE2121">
        <w:tab/>
        <w:t>Jak</w:t>
      </w:r>
      <w:r>
        <w:t>ob Yttesen</w:t>
      </w:r>
    </w:p>
    <w:p w14:paraId="4722F3CB" w14:textId="77777777" w:rsidR="00274719" w:rsidRDefault="00274719" w:rsidP="000D5F49">
      <w:pPr>
        <w:spacing w:after="0"/>
        <w:jc w:val="both"/>
      </w:pPr>
      <w:r w:rsidRPr="00274719">
        <w:rPr>
          <w:b/>
        </w:rPr>
        <w:t>Vinkelvej</w:t>
      </w:r>
      <w:r>
        <w:tab/>
      </w:r>
      <w:r>
        <w:tab/>
      </w:r>
      <w:r>
        <w:tab/>
      </w:r>
      <w:r>
        <w:tab/>
      </w:r>
      <w:r>
        <w:tab/>
      </w:r>
      <w:r w:rsidR="001D7C4D">
        <w:tab/>
      </w:r>
      <w:r>
        <w:t>Teglværksvej 1</w:t>
      </w:r>
    </w:p>
    <w:p w14:paraId="22EF9428" w14:textId="77777777" w:rsidR="00274719" w:rsidRDefault="00274719" w:rsidP="000D5F49">
      <w:pPr>
        <w:spacing w:after="0"/>
        <w:jc w:val="both"/>
      </w:pPr>
      <w:r w:rsidRPr="00274719">
        <w:rPr>
          <w:b/>
        </w:rPr>
        <w:t>4871 Horbelev</w:t>
      </w:r>
      <w:r>
        <w:tab/>
      </w:r>
      <w:r>
        <w:tab/>
      </w:r>
      <w:r>
        <w:tab/>
      </w:r>
      <w:r w:rsidR="001D7C4D">
        <w:tab/>
      </w:r>
      <w:r>
        <w:tab/>
        <w:t>4850 Stubbekøbing</w:t>
      </w:r>
    </w:p>
    <w:p w14:paraId="2B7D2BCD" w14:textId="1B7ECBA0" w:rsidR="00D174E2" w:rsidRDefault="00D174E2" w:rsidP="00D174E2">
      <w:pPr>
        <w:spacing w:after="0"/>
        <w:ind w:left="6520" w:firstLine="1304"/>
        <w:jc w:val="both"/>
      </w:pPr>
      <w:r>
        <w:t>Tlf. 23 24 27 80</w:t>
      </w:r>
    </w:p>
    <w:p w14:paraId="5C137B1A" w14:textId="220456B3" w:rsidR="00274719" w:rsidRDefault="00D174E2" w:rsidP="000D5F49">
      <w:pPr>
        <w:spacing w:after="0"/>
        <w:jc w:val="both"/>
      </w:pPr>
      <w:r>
        <w:t>Gælder for året 2024.</w:t>
      </w:r>
      <w:r w:rsidR="00274719">
        <w:tab/>
      </w:r>
      <w:r w:rsidR="00274719">
        <w:tab/>
      </w:r>
      <w:r w:rsidR="00274719">
        <w:tab/>
      </w:r>
      <w:r w:rsidR="001D7C4D">
        <w:tab/>
      </w:r>
      <w:r>
        <w:tab/>
      </w:r>
    </w:p>
    <w:p w14:paraId="0DBB9354" w14:textId="67D5625F" w:rsidR="00D174E2" w:rsidRDefault="00D174E2" w:rsidP="000D5F49">
      <w:pPr>
        <w:spacing w:after="0"/>
        <w:jc w:val="both"/>
      </w:pPr>
      <w:r>
        <w:rPr>
          <w:sz w:val="20"/>
          <w:szCs w:val="20"/>
        </w:rPr>
        <w:t>U</w:t>
      </w:r>
      <w:r>
        <w:rPr>
          <w:sz w:val="20"/>
          <w:szCs w:val="20"/>
        </w:rPr>
        <w:t>darbejdet i henholdt til gældende vedtægter, regulativ og med hjemmel i § 53, stk. 1, Vandforsyningsloven.</w:t>
      </w:r>
    </w:p>
    <w:p w14:paraId="7266739A" w14:textId="77777777" w:rsidR="001D7C4D" w:rsidRDefault="001D7C4D" w:rsidP="000D5F49">
      <w:pPr>
        <w:pBdr>
          <w:bottom w:val="single" w:sz="12" w:space="1" w:color="auto"/>
        </w:pBdr>
        <w:spacing w:after="0"/>
        <w:jc w:val="both"/>
      </w:pPr>
    </w:p>
    <w:p w14:paraId="5F6DCF02" w14:textId="77777777" w:rsidR="001D7C4D" w:rsidRDefault="001D7C4D" w:rsidP="000D5F49">
      <w:pPr>
        <w:spacing w:after="0"/>
        <w:jc w:val="both"/>
      </w:pPr>
    </w:p>
    <w:p w14:paraId="12AB6781" w14:textId="77777777" w:rsidR="001D7C4D" w:rsidRDefault="001D7C4D" w:rsidP="000D5F49">
      <w:pPr>
        <w:spacing w:after="120"/>
        <w:jc w:val="center"/>
        <w:rPr>
          <w:b/>
          <w:u w:val="single"/>
        </w:rPr>
      </w:pPr>
      <w:r>
        <w:rPr>
          <w:b/>
          <w:u w:val="single"/>
        </w:rPr>
        <w:t>Takstblad</w:t>
      </w:r>
    </w:p>
    <w:p w14:paraId="54AE894B" w14:textId="77777777" w:rsidR="001D7C4D" w:rsidRDefault="001D7C4D" w:rsidP="006A4B82">
      <w:pPr>
        <w:spacing w:after="0"/>
        <w:jc w:val="both"/>
        <w:rPr>
          <w:b/>
        </w:rPr>
      </w:pPr>
      <w:r w:rsidRPr="001D7C4D">
        <w:rPr>
          <w:b/>
        </w:rPr>
        <w:t>Anlægsbidrag</w:t>
      </w:r>
    </w:p>
    <w:p w14:paraId="46D5DC62" w14:textId="77777777" w:rsidR="001D7C4D" w:rsidRDefault="001D7C4D" w:rsidP="006A4B82">
      <w:pPr>
        <w:spacing w:after="0"/>
        <w:jc w:val="both"/>
      </w:pPr>
      <w:r w:rsidRPr="001D7C4D">
        <w:t>Forsyningsledningsbidrag</w:t>
      </w:r>
      <w:r>
        <w:t xml:space="preserve"> betales en gang enten ved tilslutning eller ved passage af ejendommen. Stikledning og stophane betales en gang enten ved tilslutning eller ved anlæg efter ønske fra ejend</w:t>
      </w:r>
      <w:r w:rsidR="002565F9">
        <w:t>ommens ejer. Hovedanlægsbidrag betales ved tilslutning, hvorefter ejeren er andelshaver. Vandværket kan kræve, at der forud stilles sikkerhed for betaling af anlægsbidraget.</w:t>
      </w:r>
    </w:p>
    <w:p w14:paraId="15748926" w14:textId="77777777" w:rsidR="002565F9" w:rsidRDefault="002565F9" w:rsidP="006A4B82">
      <w:pPr>
        <w:spacing w:after="0"/>
        <w:jc w:val="both"/>
      </w:pPr>
    </w:p>
    <w:p w14:paraId="32BE3FB6" w14:textId="77777777" w:rsidR="002565F9" w:rsidRDefault="002565F9" w:rsidP="006A4B82">
      <w:pPr>
        <w:spacing w:after="0"/>
        <w:jc w:val="both"/>
      </w:pPr>
      <w:r w:rsidRPr="002565F9">
        <w:rPr>
          <w:b/>
        </w:rPr>
        <w:t>Fordelingsnøgle</w:t>
      </w:r>
    </w:p>
    <w:p w14:paraId="479EF8D7" w14:textId="77777777" w:rsidR="000D5F49" w:rsidRDefault="002565F9" w:rsidP="006A4B82">
      <w:pPr>
        <w:spacing w:after="0"/>
        <w:jc w:val="both"/>
      </w:pPr>
      <w:r>
        <w:t>Ejendomme, herunder land</w:t>
      </w:r>
      <w:r w:rsidR="008B2B98">
        <w:t>brug; erhverv og instit</w:t>
      </w:r>
      <w:r w:rsidR="000D5F49">
        <w:t>utioner, med årsforbrug 0 – 500 m</w:t>
      </w:r>
      <w:r w:rsidR="000D5F49">
        <w:rPr>
          <w:vertAlign w:val="superscript"/>
        </w:rPr>
        <w:t>3</w:t>
      </w:r>
      <w:r w:rsidR="000D5F49">
        <w:t xml:space="preserve"> angives med faktor 1. over 500 m</w:t>
      </w:r>
      <w:r w:rsidR="000D5F49">
        <w:rPr>
          <w:vertAlign w:val="superscript"/>
        </w:rPr>
        <w:t>3</w:t>
      </w:r>
      <w:r w:rsidR="000D5F49">
        <w:t xml:space="preserve"> forhandles fordelingsfaktor.</w:t>
      </w:r>
    </w:p>
    <w:p w14:paraId="38BD3423" w14:textId="77777777" w:rsidR="005C6E74" w:rsidRDefault="005C6E74" w:rsidP="006A4B82">
      <w:pPr>
        <w:spacing w:after="0"/>
        <w:jc w:val="both"/>
      </w:pPr>
    </w:p>
    <w:p w14:paraId="4D85E8FF" w14:textId="77777777" w:rsidR="000D5F49" w:rsidRPr="000D5F49" w:rsidRDefault="000D5F49" w:rsidP="006A4B82">
      <w:pPr>
        <w:spacing w:after="0"/>
        <w:jc w:val="both"/>
        <w:rPr>
          <w:b/>
        </w:rPr>
      </w:pPr>
      <w:r w:rsidRPr="000D5F49">
        <w:rPr>
          <w:b/>
        </w:rPr>
        <w:t>Anlæg</w:t>
      </w:r>
      <w:r w:rsidR="007A5F1A">
        <w:rPr>
          <w:b/>
        </w:rPr>
        <w:t xml:space="preserve">sbidrag (tilslutningsafgift) </w:t>
      </w:r>
      <w:proofErr w:type="spellStart"/>
      <w:r w:rsidR="007A5F1A">
        <w:rPr>
          <w:b/>
        </w:rPr>
        <w:t>exc</w:t>
      </w:r>
      <w:r w:rsidRPr="000D5F49">
        <w:rPr>
          <w:b/>
        </w:rPr>
        <w:t>l</w:t>
      </w:r>
      <w:proofErr w:type="spellEnd"/>
      <w:r w:rsidRPr="000D5F49">
        <w:rPr>
          <w:b/>
        </w:rPr>
        <w:t>. moms</w:t>
      </w:r>
    </w:p>
    <w:p w14:paraId="25486704" w14:textId="77777777" w:rsidR="000D5F49" w:rsidRPr="000D5F49" w:rsidRDefault="006979D4" w:rsidP="006A4B82">
      <w:pPr>
        <w:spacing w:after="0"/>
        <w:jc w:val="both"/>
      </w:pPr>
      <w:r>
        <w:rPr>
          <w:noProof/>
          <w:lang w:eastAsia="da-DK"/>
        </w:rPr>
        <mc:AlternateContent>
          <mc:Choice Requires="wps">
            <w:drawing>
              <wp:anchor distT="0" distB="0" distL="114300" distR="114300" simplePos="0" relativeHeight="251659264" behindDoc="0" locked="0" layoutInCell="1" allowOverlap="1" wp14:anchorId="74A58454" wp14:editId="0CD29058">
                <wp:simplePos x="0" y="0"/>
                <wp:positionH relativeFrom="column">
                  <wp:posOffset>154940</wp:posOffset>
                </wp:positionH>
                <wp:positionV relativeFrom="paragraph">
                  <wp:posOffset>75565</wp:posOffset>
                </wp:positionV>
                <wp:extent cx="5524500" cy="1038225"/>
                <wp:effectExtent l="0" t="0" r="0" b="952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038225"/>
                        </a:xfrm>
                        <a:prstGeom prst="rect">
                          <a:avLst/>
                        </a:prstGeom>
                        <a:solidFill>
                          <a:srgbClr val="FFFFFF"/>
                        </a:solidFill>
                        <a:ln w="9525">
                          <a:solidFill>
                            <a:srgbClr val="000000"/>
                          </a:solidFill>
                          <a:miter lim="800000"/>
                          <a:headEnd/>
                          <a:tailEnd/>
                        </a:ln>
                      </wps:spPr>
                      <wps:txbx>
                        <w:txbxContent>
                          <w:p w14:paraId="29F72E0C" w14:textId="77777777" w:rsidR="00B10F8C" w:rsidRDefault="00B10F8C" w:rsidP="00892ED1">
                            <w:pPr>
                              <w:spacing w:after="120"/>
                            </w:pPr>
                            <w:r w:rsidRPr="000D404D">
                              <w:rPr>
                                <w:b/>
                              </w:rPr>
                              <w:t>Forsyningsledningsbidrag</w:t>
                            </w:r>
                            <w:r>
                              <w:t xml:space="preserve"> pr. ejendom / boligenhed</w:t>
                            </w:r>
                            <w:r w:rsidR="005C6E74">
                              <w:tab/>
                            </w:r>
                            <w:r w:rsidR="005C6E74">
                              <w:tab/>
                            </w:r>
                            <w:r>
                              <w:t>kr. 14.000</w:t>
                            </w:r>
                          </w:p>
                          <w:p w14:paraId="0AAE38FC" w14:textId="77777777" w:rsidR="00B10F8C" w:rsidRDefault="00B10F8C" w:rsidP="008D0E74">
                            <w:pPr>
                              <w:spacing w:after="120"/>
                            </w:pPr>
                            <w:r w:rsidRPr="000D404D">
                              <w:rPr>
                                <w:b/>
                              </w:rPr>
                              <w:t>Stikledningsbidrag</w:t>
                            </w:r>
                            <w:r>
                              <w:t xml:space="preserve"> v/ 32 mm stikledning</w:t>
                            </w:r>
                            <w:r>
                              <w:tab/>
                            </w:r>
                            <w:r>
                              <w:tab/>
                            </w:r>
                            <w:r>
                              <w:tab/>
                              <w:t xml:space="preserve">kr. </w:t>
                            </w:r>
                            <w:r w:rsidR="00210153">
                              <w:t xml:space="preserve">  </w:t>
                            </w:r>
                            <w:r>
                              <w:t>5.000</w:t>
                            </w:r>
                          </w:p>
                          <w:p w14:paraId="58CCDEFB" w14:textId="77777777" w:rsidR="00B10F8C" w:rsidRDefault="00B10F8C" w:rsidP="008D0E74">
                            <w:pPr>
                              <w:spacing w:after="120"/>
                            </w:pPr>
                            <w:r w:rsidRPr="000D404D">
                              <w:rPr>
                                <w:b/>
                              </w:rPr>
                              <w:t>Stikledningsbidrag</w:t>
                            </w:r>
                            <w:r>
                              <w:t xml:space="preserve"> v/ 40 mm stikledning</w:t>
                            </w:r>
                            <w:r>
                              <w:tab/>
                            </w:r>
                            <w:r>
                              <w:tab/>
                            </w:r>
                            <w:r>
                              <w:tab/>
                              <w:t>kr.</w:t>
                            </w:r>
                            <w:r w:rsidR="00210153">
                              <w:t xml:space="preserve"> </w:t>
                            </w:r>
                            <w:r>
                              <w:t xml:space="preserve"> </w:t>
                            </w:r>
                            <w:r w:rsidR="00210153">
                              <w:t xml:space="preserve"> </w:t>
                            </w:r>
                            <w:r>
                              <w:t>6.000</w:t>
                            </w:r>
                          </w:p>
                          <w:p w14:paraId="46932F4E" w14:textId="77777777" w:rsidR="00B10F8C" w:rsidRDefault="00B10F8C" w:rsidP="008D0E74">
                            <w:pPr>
                              <w:spacing w:after="120"/>
                            </w:pPr>
                            <w:r w:rsidRPr="000D404D">
                              <w:rPr>
                                <w:b/>
                              </w:rPr>
                              <w:t>Hovedledningsbidrag</w:t>
                            </w:r>
                            <w:r>
                              <w:t xml:space="preserve"> pr. ejendom / boligenhed</w:t>
                            </w:r>
                            <w:r>
                              <w:tab/>
                            </w:r>
                            <w:r>
                              <w:tab/>
                              <w:t xml:space="preserve">kr. </w:t>
                            </w:r>
                            <w:r w:rsidR="00210153">
                              <w:t xml:space="preserve">  </w:t>
                            </w:r>
                            <w:r w:rsidR="000D404D">
                              <w:t>6.000</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left:0;text-align:left;margin-left:12.2pt;margin-top:5.95pt;width:43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">
                <v:textbox>
                  <w:txbxContent>
                    <w:p w:rsidR="00B10F8C" w:rsidRDefault="00B10F8C" w:rsidP="00892ED1">
                      <w:pPr>
                        <w:spacing w:after="120"/>
                      </w:pPr>
                      <w:r w:rsidRPr="000D404D">
                        <w:rPr>
                          <w:b/>
                        </w:rPr>
                        <w:t>Forsyningsledningsbidrag</w:t>
                      </w:r>
                      <w:r>
                        <w:t xml:space="preserve"> pr. ejendom / boligenhed</w:t>
                      </w:r>
                      <w:r w:rsidR="005C6E74">
                        <w:tab/>
                      </w:r>
                      <w:r w:rsidR="005C6E74">
                        <w:tab/>
                      </w:r>
                      <w:r>
                        <w:t>kr. 14.000</w:t>
                      </w:r>
                    </w:p>
                    <w:p w:rsidR="00B10F8C" w:rsidRDefault="00B10F8C" w:rsidP="008D0E74">
                      <w:pPr>
                        <w:spacing w:after="120"/>
                      </w:pPr>
                      <w:r w:rsidRPr="000D404D">
                        <w:rPr>
                          <w:b/>
                        </w:rPr>
                        <w:t>Stikledningsbidrag</w:t>
                      </w:r>
                      <w:r>
                        <w:t xml:space="preserve"> v/ 32 mm stikledning</w:t>
                      </w:r>
                      <w:r>
                        <w:tab/>
                      </w:r>
                      <w:r>
                        <w:tab/>
                      </w:r>
                      <w:r>
                        <w:tab/>
                        <w:t xml:space="preserve">kr. </w:t>
                      </w:r>
                      <w:r w:rsidR="00210153">
                        <w:t xml:space="preserve">  </w:t>
                      </w:r>
                      <w:r>
                        <w:t>5.000</w:t>
                      </w:r>
                    </w:p>
                    <w:p w:rsidR="00B10F8C" w:rsidRDefault="00B10F8C" w:rsidP="008D0E74">
                      <w:pPr>
                        <w:spacing w:after="120"/>
                      </w:pPr>
                      <w:r w:rsidRPr="000D404D">
                        <w:rPr>
                          <w:b/>
                        </w:rPr>
                        <w:t>Stikledningsbidrag</w:t>
                      </w:r>
                      <w:r>
                        <w:t xml:space="preserve"> v/ 40 mm stikledning</w:t>
                      </w:r>
                      <w:r>
                        <w:tab/>
                      </w:r>
                      <w:r>
                        <w:tab/>
                      </w:r>
                      <w:r>
                        <w:tab/>
                        <w:t>kr.</w:t>
                      </w:r>
                      <w:r w:rsidR="00210153">
                        <w:t xml:space="preserve"> </w:t>
                      </w:r>
                      <w:r>
                        <w:t xml:space="preserve"> </w:t>
                      </w:r>
                      <w:r w:rsidR="00210153">
                        <w:t xml:space="preserve"> </w:t>
                      </w:r>
                      <w:r>
                        <w:t>6.000</w:t>
                      </w:r>
                    </w:p>
                    <w:p w:rsidR="00B10F8C" w:rsidRDefault="00B10F8C" w:rsidP="008D0E74">
                      <w:pPr>
                        <w:spacing w:after="120"/>
                      </w:pPr>
                      <w:r w:rsidRPr="000D404D">
                        <w:rPr>
                          <w:b/>
                        </w:rPr>
                        <w:t>Hovedledningsbidrag</w:t>
                      </w:r>
                      <w:r>
                        <w:t xml:space="preserve"> pr. ejendom / boligenhed</w:t>
                      </w:r>
                      <w:r>
                        <w:tab/>
                      </w:r>
                      <w:r>
                        <w:tab/>
                        <w:t xml:space="preserve">kr. </w:t>
                      </w:r>
                      <w:r w:rsidR="00210153">
                        <w:t xml:space="preserve">  </w:t>
                      </w:r>
                      <w:r w:rsidR="000D404D">
                        <w:t>6.000</w:t>
                      </w:r>
                      <w:r>
                        <w:tab/>
                      </w:r>
                    </w:p>
                  </w:txbxContent>
                </v:textbox>
              </v:shape>
            </w:pict>
          </mc:Fallback>
        </mc:AlternateContent>
      </w:r>
    </w:p>
    <w:p w14:paraId="65A4B8E7" w14:textId="77777777" w:rsidR="001D7C4D" w:rsidRPr="001D7C4D" w:rsidRDefault="001D7C4D" w:rsidP="006A4B82">
      <w:pPr>
        <w:spacing w:after="0"/>
        <w:jc w:val="both"/>
      </w:pPr>
    </w:p>
    <w:p w14:paraId="7B565573" w14:textId="77777777" w:rsidR="000D404D" w:rsidRDefault="000D404D" w:rsidP="006A4B82">
      <w:pPr>
        <w:spacing w:after="0"/>
        <w:jc w:val="both"/>
      </w:pPr>
    </w:p>
    <w:p w14:paraId="3A190D52" w14:textId="77777777" w:rsidR="000D404D" w:rsidRPr="000D404D" w:rsidRDefault="000D404D" w:rsidP="006A4B82">
      <w:pPr>
        <w:spacing w:after="0"/>
        <w:jc w:val="both"/>
      </w:pPr>
    </w:p>
    <w:p w14:paraId="6E20D608" w14:textId="77777777" w:rsidR="000D404D" w:rsidRPr="000D404D" w:rsidRDefault="000D404D" w:rsidP="006A4B82">
      <w:pPr>
        <w:spacing w:after="0"/>
        <w:jc w:val="both"/>
      </w:pPr>
    </w:p>
    <w:p w14:paraId="7CBFE98A" w14:textId="77777777" w:rsidR="005C6E74" w:rsidRDefault="005C6E74" w:rsidP="006A4B82">
      <w:pPr>
        <w:spacing w:after="0"/>
        <w:jc w:val="both"/>
        <w:rPr>
          <w:b/>
        </w:rPr>
      </w:pPr>
    </w:p>
    <w:p w14:paraId="696F3E0E" w14:textId="77777777" w:rsidR="005C6E74" w:rsidRDefault="005C6E74" w:rsidP="006A4B82">
      <w:pPr>
        <w:spacing w:after="0"/>
        <w:jc w:val="both"/>
        <w:rPr>
          <w:b/>
        </w:rPr>
      </w:pPr>
    </w:p>
    <w:p w14:paraId="6BAC80B7" w14:textId="77777777" w:rsidR="00892ED1" w:rsidRDefault="00892ED1" w:rsidP="006A4B82">
      <w:pPr>
        <w:spacing w:after="0"/>
        <w:jc w:val="both"/>
        <w:rPr>
          <w:b/>
        </w:rPr>
      </w:pPr>
    </w:p>
    <w:p w14:paraId="53D2E052" w14:textId="77777777" w:rsidR="001D7C4D" w:rsidRDefault="000D404D" w:rsidP="006A4B82">
      <w:pPr>
        <w:spacing w:after="0"/>
        <w:jc w:val="both"/>
      </w:pPr>
      <w:r w:rsidRPr="000D404D">
        <w:rPr>
          <w:b/>
        </w:rPr>
        <w:t xml:space="preserve">Driftsbidrag </w:t>
      </w:r>
      <w:proofErr w:type="spellStart"/>
      <w:r w:rsidRPr="000D404D">
        <w:rPr>
          <w:b/>
        </w:rPr>
        <w:t>excl</w:t>
      </w:r>
      <w:proofErr w:type="spellEnd"/>
      <w:r w:rsidRPr="000D404D">
        <w:rPr>
          <w:b/>
        </w:rPr>
        <w:t>. Moms</w:t>
      </w:r>
    </w:p>
    <w:p w14:paraId="5BF47CBC" w14:textId="77777777" w:rsidR="005C6E74" w:rsidRDefault="006979D4" w:rsidP="006A4B82">
      <w:pPr>
        <w:spacing w:after="0"/>
        <w:jc w:val="both"/>
        <w:rPr>
          <w:b/>
        </w:rPr>
      </w:pPr>
      <w:r>
        <w:rPr>
          <w:noProof/>
          <w:lang w:eastAsia="da-DK"/>
        </w:rPr>
        <mc:AlternateContent>
          <mc:Choice Requires="wps">
            <w:drawing>
              <wp:anchor distT="0" distB="0" distL="114300" distR="114300" simplePos="0" relativeHeight="251661312" behindDoc="0" locked="0" layoutInCell="1" allowOverlap="1" wp14:anchorId="04F833E6" wp14:editId="40EBAD4F">
                <wp:simplePos x="0" y="0"/>
                <wp:positionH relativeFrom="column">
                  <wp:posOffset>156210</wp:posOffset>
                </wp:positionH>
                <wp:positionV relativeFrom="paragraph">
                  <wp:posOffset>39370</wp:posOffset>
                </wp:positionV>
                <wp:extent cx="5524500" cy="1076325"/>
                <wp:effectExtent l="0" t="0" r="0" b="9525"/>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076325"/>
                        </a:xfrm>
                        <a:prstGeom prst="rect">
                          <a:avLst/>
                        </a:prstGeom>
                        <a:solidFill>
                          <a:srgbClr val="FFFFFF"/>
                        </a:solidFill>
                        <a:ln w="9525">
                          <a:solidFill>
                            <a:srgbClr val="000000"/>
                          </a:solidFill>
                          <a:miter lim="800000"/>
                          <a:headEnd/>
                          <a:tailEnd/>
                        </a:ln>
                      </wps:spPr>
                      <wps:txbx>
                        <w:txbxContent>
                          <w:p w14:paraId="3C5AB1E8" w14:textId="77777777" w:rsidR="00EB43F5" w:rsidRDefault="000D404D" w:rsidP="008D0E74">
                            <w:pPr>
                              <w:spacing w:after="120"/>
                            </w:pPr>
                            <w:proofErr w:type="gramStart"/>
                            <w:r>
                              <w:t>Fast årlig bidrag</w:t>
                            </w:r>
                            <w:proofErr w:type="gramEnd"/>
                            <w:r>
                              <w:t xml:space="preserve"> pr. ejendom / ejendom inkl. </w:t>
                            </w:r>
                            <w:r w:rsidR="00EB43F5">
                              <w:t>m</w:t>
                            </w:r>
                            <w:r>
                              <w:t>ålerleje</w:t>
                            </w:r>
                            <w:r w:rsidR="00EB43F5">
                              <w:tab/>
                            </w:r>
                            <w:r w:rsidR="00EB43F5">
                              <w:tab/>
                              <w:t xml:space="preserve">kr. </w:t>
                            </w:r>
                            <w:r w:rsidR="006979D4">
                              <w:t>100</w:t>
                            </w:r>
                            <w:r w:rsidR="00C26675">
                              <w:t>0</w:t>
                            </w:r>
                            <w:r w:rsidR="00210153">
                              <w:t>,00</w:t>
                            </w:r>
                          </w:p>
                          <w:p w14:paraId="7E67EE30" w14:textId="77777777" w:rsidR="00EB43F5" w:rsidRDefault="00EB43F5" w:rsidP="008D0E74">
                            <w:pPr>
                              <w:spacing w:after="120"/>
                            </w:pPr>
                            <w:r>
                              <w:t>Vandbidrag for andelshavere pr. m</w:t>
                            </w:r>
                            <w:r>
                              <w:rPr>
                                <w:vertAlign w:val="superscript"/>
                              </w:rPr>
                              <w:t>3</w:t>
                            </w:r>
                            <w:r>
                              <w:tab/>
                            </w:r>
                            <w:r>
                              <w:tab/>
                            </w:r>
                            <w:r>
                              <w:tab/>
                              <w:t xml:space="preserve">kr. </w:t>
                            </w:r>
                            <w:r w:rsidR="00210153">
                              <w:t xml:space="preserve">   </w:t>
                            </w:r>
                            <w:r w:rsidR="00D755E0">
                              <w:t xml:space="preserve"> </w:t>
                            </w:r>
                            <w:r w:rsidR="006979D4">
                              <w:t>7</w:t>
                            </w:r>
                            <w:r w:rsidR="00161E70">
                              <w:t>,</w:t>
                            </w:r>
                            <w:r w:rsidR="006979D4">
                              <w:t>0</w:t>
                            </w:r>
                            <w:r w:rsidR="00210153">
                              <w:t>0</w:t>
                            </w:r>
                          </w:p>
                          <w:p w14:paraId="7429B0A1" w14:textId="77777777" w:rsidR="00EB43F5" w:rsidRDefault="00EB43F5" w:rsidP="008D0E74">
                            <w:pPr>
                              <w:spacing w:after="120"/>
                            </w:pPr>
                            <w:r>
                              <w:t>Vandbidrag for ikke-andelshavere pr. m</w:t>
                            </w:r>
                            <w:r>
                              <w:rPr>
                                <w:vertAlign w:val="superscript"/>
                              </w:rPr>
                              <w:t>3</w:t>
                            </w:r>
                            <w:r>
                              <w:tab/>
                            </w:r>
                            <w:r>
                              <w:tab/>
                            </w:r>
                            <w:r>
                              <w:tab/>
                              <w:t xml:space="preserve">kr. </w:t>
                            </w:r>
                            <w:r w:rsidR="00210153">
                              <w:t xml:space="preserve">   </w:t>
                            </w:r>
                            <w:r w:rsidR="00D755E0">
                              <w:t xml:space="preserve"> </w:t>
                            </w:r>
                            <w:r>
                              <w:t>8</w:t>
                            </w:r>
                            <w:r w:rsidR="00210153">
                              <w:t>,00</w:t>
                            </w:r>
                          </w:p>
                          <w:p w14:paraId="7E6A00CD" w14:textId="77777777" w:rsidR="000D404D" w:rsidRDefault="00EB43F5" w:rsidP="008D0E74">
                            <w:pPr>
                              <w:spacing w:after="120"/>
                            </w:pPr>
                            <w:r>
                              <w:t>Statsafgift af ledningsført vand pr. m</w:t>
                            </w:r>
                            <w:r>
                              <w:rPr>
                                <w:vertAlign w:val="superscript"/>
                              </w:rPr>
                              <w:t>3</w:t>
                            </w:r>
                            <w:r>
                              <w:tab/>
                            </w:r>
                            <w:r>
                              <w:tab/>
                            </w:r>
                            <w:r>
                              <w:tab/>
                              <w:t xml:space="preserve">kr. </w:t>
                            </w:r>
                            <w:r w:rsidR="00210153">
                              <w:t xml:space="preserve">   </w:t>
                            </w:r>
                            <w:r w:rsidR="00D755E0">
                              <w:t xml:space="preserve"> </w:t>
                            </w:r>
                            <w:r w:rsidR="00161E70">
                              <w:t>6,37</w:t>
                            </w:r>
                            <w:r>
                              <w:t xml:space="preserve"> </w:t>
                            </w:r>
                            <w:r>
                              <w:tab/>
                            </w:r>
                            <w:r w:rsidR="000D404D">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3pt;margin-top:3.1pt;width:43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">
                <v:textbox>
                  <w:txbxContent>
                    <w:p w:rsidR="00EB43F5" w:rsidRDefault="000D404D" w:rsidP="008D0E74">
                      <w:pPr>
                        <w:spacing w:after="120"/>
                      </w:pPr>
                      <w:r>
                        <w:t xml:space="preserve">Fast årlig bidrag pr. ejendom / ejendom inkl. </w:t>
                      </w:r>
                      <w:r w:rsidR="00EB43F5">
                        <w:t>m</w:t>
                      </w:r>
                      <w:r>
                        <w:t>ålerleje</w:t>
                      </w:r>
                      <w:r w:rsidR="00EB43F5">
                        <w:tab/>
                      </w:r>
                      <w:r w:rsidR="00EB43F5">
                        <w:tab/>
                        <w:t xml:space="preserve">kr. </w:t>
                      </w:r>
                      <w:r w:rsidR="006979D4">
                        <w:t>100</w:t>
                      </w:r>
                      <w:r w:rsidR="00C26675">
                        <w:t>0</w:t>
                      </w:r>
                      <w:r w:rsidR="00210153">
                        <w:t>,00</w:t>
                      </w:r>
                    </w:p>
                    <w:p w:rsidR="00EB43F5" w:rsidRDefault="00EB43F5" w:rsidP="008D0E74">
                      <w:pPr>
                        <w:spacing w:after="120"/>
                      </w:pPr>
                      <w:r>
                        <w:t>Vandbidrag for andelshavere pr. m</w:t>
                      </w:r>
                      <w:r>
                        <w:rPr>
                          <w:vertAlign w:val="superscript"/>
                        </w:rPr>
                        <w:t>3</w:t>
                      </w:r>
                      <w:r>
                        <w:tab/>
                      </w:r>
                      <w:r>
                        <w:tab/>
                      </w:r>
                      <w:r>
                        <w:tab/>
                        <w:t xml:space="preserve">kr. </w:t>
                      </w:r>
                      <w:r w:rsidR="00210153">
                        <w:t xml:space="preserve">   </w:t>
                      </w:r>
                      <w:r w:rsidR="00D755E0">
                        <w:t xml:space="preserve"> </w:t>
                      </w:r>
                      <w:r w:rsidR="006979D4">
                        <w:t>7</w:t>
                      </w:r>
                      <w:r w:rsidR="00161E70">
                        <w:t>,</w:t>
                      </w:r>
                      <w:r w:rsidR="006979D4">
                        <w:t>0</w:t>
                      </w:r>
                      <w:bookmarkStart w:id="1" w:name="_GoBack"/>
                      <w:bookmarkEnd w:id="1"/>
                      <w:r w:rsidR="00210153">
                        <w:t>0</w:t>
                      </w:r>
                    </w:p>
                    <w:p w:rsidR="00EB43F5" w:rsidRDefault="00EB43F5" w:rsidP="008D0E74">
                      <w:pPr>
                        <w:spacing w:after="120"/>
                      </w:pPr>
                      <w:r>
                        <w:t>Vandbidrag for ikke-andelshavere pr. m</w:t>
                      </w:r>
                      <w:r>
                        <w:rPr>
                          <w:vertAlign w:val="superscript"/>
                        </w:rPr>
                        <w:t>3</w:t>
                      </w:r>
                      <w:r>
                        <w:tab/>
                      </w:r>
                      <w:r>
                        <w:tab/>
                      </w:r>
                      <w:r>
                        <w:tab/>
                        <w:t xml:space="preserve">kr. </w:t>
                      </w:r>
                      <w:r w:rsidR="00210153">
                        <w:t xml:space="preserve">   </w:t>
                      </w:r>
                      <w:r w:rsidR="00D755E0">
                        <w:t xml:space="preserve"> </w:t>
                      </w:r>
                      <w:r>
                        <w:t>8</w:t>
                      </w:r>
                      <w:r w:rsidR="00210153">
                        <w:t>,00</w:t>
                      </w:r>
                    </w:p>
                    <w:p w:rsidR="000D404D" w:rsidRDefault="00EB43F5" w:rsidP="008D0E74">
                      <w:pPr>
                        <w:spacing w:after="120"/>
                      </w:pPr>
                      <w:r>
                        <w:t>Statsafgift af ledningsført vand pr. m</w:t>
                      </w:r>
                      <w:r>
                        <w:rPr>
                          <w:vertAlign w:val="superscript"/>
                        </w:rPr>
                        <w:t>3</w:t>
                      </w:r>
                      <w:r>
                        <w:tab/>
                      </w:r>
                      <w:r>
                        <w:tab/>
                      </w:r>
                      <w:r>
                        <w:tab/>
                        <w:t xml:space="preserve">kr. </w:t>
                      </w:r>
                      <w:r w:rsidR="00210153">
                        <w:t xml:space="preserve">   </w:t>
                      </w:r>
                      <w:r w:rsidR="00D755E0">
                        <w:t xml:space="preserve"> </w:t>
                      </w:r>
                      <w:r w:rsidR="00161E70">
                        <w:t>6,37</w:t>
                      </w:r>
                      <w:r>
                        <w:t xml:space="preserve"> </w:t>
                      </w:r>
                      <w:r>
                        <w:tab/>
                      </w:r>
                      <w:r w:rsidR="000D404D">
                        <w:tab/>
                      </w:r>
                    </w:p>
                  </w:txbxContent>
                </v:textbox>
              </v:shape>
            </w:pict>
          </mc:Fallback>
        </mc:AlternateContent>
      </w:r>
    </w:p>
    <w:p w14:paraId="4D62150F" w14:textId="77777777" w:rsidR="005C6E74" w:rsidRDefault="005C6E74" w:rsidP="006A4B82">
      <w:pPr>
        <w:spacing w:after="0"/>
        <w:jc w:val="both"/>
        <w:rPr>
          <w:b/>
        </w:rPr>
      </w:pPr>
    </w:p>
    <w:p w14:paraId="46CEB558" w14:textId="77777777" w:rsidR="005C6E74" w:rsidRDefault="005C6E74" w:rsidP="006A4B82">
      <w:pPr>
        <w:spacing w:after="0"/>
        <w:jc w:val="both"/>
        <w:rPr>
          <w:b/>
        </w:rPr>
      </w:pPr>
    </w:p>
    <w:p w14:paraId="030FC318" w14:textId="77777777" w:rsidR="005C6E74" w:rsidRDefault="005C6E74" w:rsidP="006A4B82">
      <w:pPr>
        <w:spacing w:after="0"/>
        <w:jc w:val="both"/>
        <w:rPr>
          <w:b/>
        </w:rPr>
      </w:pPr>
    </w:p>
    <w:p w14:paraId="0EBC2632" w14:textId="77777777" w:rsidR="005C6E74" w:rsidRDefault="005C6E74" w:rsidP="006A4B82">
      <w:pPr>
        <w:spacing w:after="0"/>
        <w:jc w:val="both"/>
        <w:rPr>
          <w:b/>
        </w:rPr>
      </w:pPr>
    </w:p>
    <w:p w14:paraId="631201AA" w14:textId="77777777" w:rsidR="005C6E74" w:rsidRDefault="005C6E74" w:rsidP="006A4B82">
      <w:pPr>
        <w:spacing w:after="0"/>
        <w:jc w:val="both"/>
        <w:rPr>
          <w:b/>
        </w:rPr>
      </w:pPr>
    </w:p>
    <w:p w14:paraId="44D6BBC3" w14:textId="77777777" w:rsidR="005C6E74" w:rsidRDefault="005C6E74" w:rsidP="006A4B82">
      <w:pPr>
        <w:spacing w:after="0"/>
        <w:jc w:val="both"/>
        <w:rPr>
          <w:b/>
        </w:rPr>
      </w:pPr>
    </w:p>
    <w:p w14:paraId="7CEDFBFB" w14:textId="77777777" w:rsidR="005C6E74" w:rsidRDefault="005C6E74" w:rsidP="006A4B82">
      <w:pPr>
        <w:spacing w:after="0"/>
        <w:jc w:val="both"/>
        <w:rPr>
          <w:b/>
        </w:rPr>
      </w:pPr>
    </w:p>
    <w:p w14:paraId="50E8CBB6" w14:textId="77777777" w:rsidR="000D404D" w:rsidRDefault="00D755E0" w:rsidP="006A4B82">
      <w:pPr>
        <w:spacing w:after="0"/>
        <w:ind w:left="284" w:hanging="284"/>
        <w:jc w:val="both"/>
        <w:rPr>
          <w:b/>
        </w:rPr>
      </w:pPr>
      <w:r>
        <w:rPr>
          <w:b/>
        </w:rPr>
        <w:t xml:space="preserve">Gebyrer </w:t>
      </w:r>
      <w:proofErr w:type="spellStart"/>
      <w:r w:rsidR="007A5F1A">
        <w:rPr>
          <w:b/>
        </w:rPr>
        <w:t>exc</w:t>
      </w:r>
      <w:r>
        <w:rPr>
          <w:b/>
        </w:rPr>
        <w:t>l</w:t>
      </w:r>
      <w:proofErr w:type="spellEnd"/>
      <w:r>
        <w:rPr>
          <w:b/>
        </w:rPr>
        <w:t>. Moms</w:t>
      </w:r>
    </w:p>
    <w:p w14:paraId="0DDBE4F4" w14:textId="77777777" w:rsidR="007A5F1A" w:rsidRDefault="007A5F1A" w:rsidP="006A4B82">
      <w:pPr>
        <w:spacing w:after="60"/>
        <w:ind w:left="567" w:hanging="284"/>
        <w:jc w:val="both"/>
      </w:pPr>
      <w:r>
        <w:t>Manglende måleraflæsning, opkræves uden moms</w:t>
      </w:r>
      <w:r>
        <w:tab/>
      </w:r>
      <w:r w:rsidR="008D0E74">
        <w:tab/>
      </w:r>
      <w:r w:rsidR="008D0E74">
        <w:tab/>
      </w:r>
      <w:r w:rsidR="003A2BF7">
        <w:t>kr. 40</w:t>
      </w:r>
      <w:r>
        <w:t>0</w:t>
      </w:r>
    </w:p>
    <w:p w14:paraId="47EB2454" w14:textId="77777777" w:rsidR="007A5F1A" w:rsidRDefault="007A5F1A" w:rsidP="006A4B82">
      <w:pPr>
        <w:spacing w:after="60"/>
        <w:ind w:left="567" w:hanging="284"/>
        <w:jc w:val="both"/>
      </w:pPr>
      <w:r>
        <w:t>Ved opkrævning, rykkergebyr 1. gang, opk</w:t>
      </w:r>
      <w:r w:rsidR="00901F97">
        <w:t>ræves uden moms</w:t>
      </w:r>
      <w:r w:rsidR="00901F97">
        <w:tab/>
      </w:r>
      <w:r w:rsidR="00901F97">
        <w:tab/>
      </w:r>
      <w:r>
        <w:t>kr. 100</w:t>
      </w:r>
    </w:p>
    <w:p w14:paraId="22DD937E" w14:textId="77777777" w:rsidR="007A5F1A" w:rsidRDefault="007A5F1A" w:rsidP="006A4B82">
      <w:pPr>
        <w:spacing w:after="60"/>
        <w:ind w:left="567" w:hanging="284"/>
        <w:jc w:val="both"/>
      </w:pPr>
      <w:r>
        <w:t>Ved opkrævning, rykkergebyr 2. gang, opkræves uden moms</w:t>
      </w:r>
      <w:r>
        <w:tab/>
      </w:r>
      <w:r>
        <w:tab/>
        <w:t>kr. 200</w:t>
      </w:r>
    </w:p>
    <w:p w14:paraId="29700E9C" w14:textId="77777777" w:rsidR="007A5F1A" w:rsidRDefault="007A5F1A" w:rsidP="006A4B82">
      <w:pPr>
        <w:spacing w:after="60"/>
        <w:ind w:left="567" w:hanging="284"/>
        <w:jc w:val="both"/>
      </w:pPr>
      <w:r>
        <w:t>Udsendelse af flytteopgørelse</w:t>
      </w:r>
      <w:r>
        <w:tab/>
      </w:r>
      <w:r>
        <w:tab/>
      </w:r>
      <w:r>
        <w:tab/>
      </w:r>
      <w:r w:rsidR="00901F97">
        <w:tab/>
      </w:r>
      <w:r>
        <w:t>kr. 200</w:t>
      </w:r>
    </w:p>
    <w:p w14:paraId="4AED353D" w14:textId="77777777" w:rsidR="007A5F1A" w:rsidRDefault="007A5F1A" w:rsidP="006A4B82">
      <w:pPr>
        <w:spacing w:after="60"/>
        <w:ind w:left="567" w:hanging="284"/>
        <w:jc w:val="both"/>
      </w:pPr>
      <w:r>
        <w:t>Genåbningsgebyr + faktiske omkostninger Ved lukning og genåbning</w:t>
      </w:r>
      <w:r>
        <w:tab/>
      </w:r>
      <w:r w:rsidR="00901F97">
        <w:tab/>
      </w:r>
      <w:r>
        <w:t>kr. 500</w:t>
      </w:r>
    </w:p>
    <w:p w14:paraId="09203257" w14:textId="77777777" w:rsidR="005C6E74" w:rsidRDefault="005C6E74" w:rsidP="006A4B82">
      <w:pPr>
        <w:spacing w:after="0"/>
        <w:jc w:val="both"/>
      </w:pPr>
    </w:p>
    <w:p w14:paraId="3337EA87" w14:textId="77777777" w:rsidR="007A5F1A" w:rsidRDefault="00A948F4" w:rsidP="006A4B82">
      <w:pPr>
        <w:spacing w:after="0"/>
        <w:jc w:val="both"/>
      </w:pPr>
      <w:r>
        <w:t>Forbrugere, der har haft et uforskyldt vandspild fra jordledninger eller skjulte installationer, har ved henvendelse til vandværket mulighed for refusion af vandafgift og statsafgift for den del af det målte forbrug, der overstiger 300 m</w:t>
      </w:r>
      <w:r>
        <w:rPr>
          <w:vertAlign w:val="superscript"/>
        </w:rPr>
        <w:t>3</w:t>
      </w:r>
      <w:r>
        <w:t xml:space="preserve"> tillagt det årlige normalforbrug vedrørende den private bolig.</w:t>
      </w:r>
    </w:p>
    <w:p w14:paraId="032D1C5B" w14:textId="77777777" w:rsidR="00A948F4" w:rsidRDefault="00A948F4" w:rsidP="006A4B82">
      <w:pPr>
        <w:pBdr>
          <w:bottom w:val="single" w:sz="12" w:space="1" w:color="auto"/>
        </w:pBdr>
        <w:spacing w:after="0"/>
        <w:jc w:val="both"/>
      </w:pPr>
    </w:p>
    <w:sectPr w:rsidR="00A948F4" w:rsidSect="00A76A94">
      <w:pgSz w:w="11906" w:h="16838"/>
      <w:pgMar w:top="1701"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19"/>
    <w:rsid w:val="000D404D"/>
    <w:rsid w:val="000D5F49"/>
    <w:rsid w:val="00161E70"/>
    <w:rsid w:val="001D7C4D"/>
    <w:rsid w:val="00210153"/>
    <w:rsid w:val="002565F9"/>
    <w:rsid w:val="00274719"/>
    <w:rsid w:val="002E5F79"/>
    <w:rsid w:val="003A2BF7"/>
    <w:rsid w:val="0053020E"/>
    <w:rsid w:val="005618FC"/>
    <w:rsid w:val="005643D3"/>
    <w:rsid w:val="005C6E74"/>
    <w:rsid w:val="005F00D8"/>
    <w:rsid w:val="0067739B"/>
    <w:rsid w:val="006979D4"/>
    <w:rsid w:val="006A4B82"/>
    <w:rsid w:val="007A5F1A"/>
    <w:rsid w:val="008224B1"/>
    <w:rsid w:val="00892ED1"/>
    <w:rsid w:val="008B2B98"/>
    <w:rsid w:val="008D0E74"/>
    <w:rsid w:val="00901F97"/>
    <w:rsid w:val="009A7B75"/>
    <w:rsid w:val="00A76A94"/>
    <w:rsid w:val="00A948F4"/>
    <w:rsid w:val="00B10F8C"/>
    <w:rsid w:val="00C26675"/>
    <w:rsid w:val="00CE6DD4"/>
    <w:rsid w:val="00D174E2"/>
    <w:rsid w:val="00D755E0"/>
    <w:rsid w:val="00DB0B60"/>
    <w:rsid w:val="00E740BD"/>
    <w:rsid w:val="00EB43F5"/>
    <w:rsid w:val="00EE2121"/>
    <w:rsid w:val="00FA03C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8637"/>
  <w15:docId w15:val="{F6B0F243-9220-442F-8F72-1E588191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719"/>
    <w:pPr>
      <w:spacing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10F8C"/>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10F8C"/>
    <w:rPr>
      <w:rFonts w:ascii="Tahoma" w:hAnsi="Tahoma" w:cs="Tahoma"/>
      <w:sz w:val="16"/>
      <w:szCs w:val="16"/>
    </w:rPr>
  </w:style>
  <w:style w:type="paragraph" w:styleId="Listeafsnit">
    <w:name w:val="List Paragraph"/>
    <w:basedOn w:val="Normal"/>
    <w:uiPriority w:val="34"/>
    <w:qFormat/>
    <w:rsid w:val="00901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1315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Langhoff</dc:creator>
  <cp:lastModifiedBy>Jakob Yttesen</cp:lastModifiedBy>
  <cp:revision>3</cp:revision>
  <dcterms:created xsi:type="dcterms:W3CDTF">2019-03-27T23:20:00Z</dcterms:created>
  <dcterms:modified xsi:type="dcterms:W3CDTF">2024-03-31T16:58:00Z</dcterms:modified>
</cp:coreProperties>
</file>